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20E405" w14:textId="77777777" w:rsidR="00A66768" w:rsidRDefault="00A66768" w:rsidP="00A66768">
      <w:pPr>
        <w:rPr>
          <w:lang w:val="id-ID"/>
        </w:rPr>
      </w:pPr>
      <w:bookmarkStart w:id="0" w:name="_GoBack"/>
      <w:bookmarkEnd w:id="0"/>
      <w:r>
        <w:rPr>
          <w:lang w:val="id-ID"/>
        </w:rPr>
        <w:t>In the proofreading stage We realized that we have mistyped equation 1 (Line 87 and 88 in the attached document) and the explanation related to this equation. The officer on this stage informed us that we require to get editor approval to fix the mistypes. In the manuscript, the equation is written:</w:t>
      </w:r>
    </w:p>
    <w:p w14:paraId="50D88DB9" w14:textId="77777777" w:rsidR="00A66768" w:rsidRDefault="00A66768" w:rsidP="00A66768">
      <w:pPr>
        <w:rPr>
          <w:lang w:val="id-ID"/>
        </w:rPr>
      </w:pPr>
    </w:p>
    <w:p w14:paraId="1EC1E05B" w14:textId="77777777" w:rsidR="00A66768" w:rsidRDefault="00A66768" w:rsidP="00A66768">
      <m:oMath>
        <m:sSub>
          <m:sSubPr>
            <m:ctrlPr>
              <w:rPr>
                <w:rFonts w:ascii="Cambria Math" w:hAnsi="Cambria Math"/>
                <w:lang w:eastAsia="de-DE"/>
              </w:rPr>
            </m:ctrlPr>
          </m:sSubPr>
          <m:e>
            <m:r>
              <m:rPr>
                <m:sty m:val="p"/>
              </m:rPr>
              <w:rPr>
                <w:rFonts w:ascii="Cambria Math" w:hAnsi="Cambria Math"/>
              </w:rPr>
              <m:t>W</m:t>
            </m:r>
          </m:e>
          <m:sub>
            <m:r>
              <m:rPr>
                <m:sty m:val="p"/>
              </m:rPr>
              <w:rPr>
                <w:rFonts w:ascii="Cambria Math" w:hAnsi="Cambria Math"/>
              </w:rPr>
              <m:t>upstream</m:t>
            </m:r>
          </m:sub>
        </m:sSub>
        <m:d>
          <m:dPr>
            <m:ctrlPr>
              <w:rPr>
                <w:rFonts w:ascii="Cambria Math" w:hAnsi="Cambria Math"/>
                <w:lang w:eastAsia="de-DE"/>
              </w:rPr>
            </m:ctrlPr>
          </m:dPr>
          <m:e>
            <m:r>
              <m:rPr>
                <m:sty m:val="p"/>
              </m:rPr>
              <w:rPr>
                <w:rFonts w:ascii="Cambria Math" w:hAnsi="Cambria Math"/>
              </w:rPr>
              <m:t>x</m:t>
            </m:r>
          </m:e>
        </m:d>
        <m:r>
          <m:rPr>
            <m:sty m:val="p"/>
          </m:rPr>
          <w:rPr>
            <w:rFonts w:ascii="Cambria Math" w:hAnsi="Cambria Math"/>
          </w:rPr>
          <m:t xml:space="preserve">= </m:t>
        </m:r>
        <m:d>
          <m:dPr>
            <m:begChr m:val="{"/>
            <m:endChr m:val=""/>
            <m:ctrlPr>
              <w:rPr>
                <w:rFonts w:ascii="Cambria Math" w:hAnsi="Cambria Math"/>
                <w:lang w:eastAsia="de-DE"/>
              </w:rPr>
            </m:ctrlPr>
          </m:dPr>
          <m:e>
            <m:eqArr>
              <m:eqArrPr>
                <m:ctrlPr>
                  <w:rPr>
                    <w:rFonts w:ascii="Cambria Math" w:hAnsi="Cambria Math"/>
                    <w:lang w:eastAsia="de-DE"/>
                  </w:rPr>
                </m:ctrlPr>
              </m:eqArrPr>
              <m:e>
                <m:sSub>
                  <m:sSubPr>
                    <m:ctrlPr>
                      <w:rPr>
                        <w:rFonts w:ascii="Cambria Math" w:hAnsi="Cambria Math"/>
                        <w:lang w:eastAsia="de-DE"/>
                      </w:rPr>
                    </m:ctrlPr>
                  </m:sSubPr>
                  <m:e>
                    <m:r>
                      <m:rPr>
                        <m:sty m:val="p"/>
                      </m:rPr>
                      <w:rPr>
                        <w:rFonts w:ascii="Cambria Math" w:hAnsi="Cambria Math"/>
                      </w:rPr>
                      <m:t>W</m:t>
                    </m:r>
                  </m:e>
                  <m:sub>
                    <m:r>
                      <m:rPr>
                        <m:sty m:val="p"/>
                      </m:rPr>
                      <w:rPr>
                        <w:rFonts w:ascii="Cambria Math" w:hAnsi="Cambria Math"/>
                      </w:rPr>
                      <m:t>0</m:t>
                    </m:r>
                  </m:sub>
                </m:sSub>
                <m:sSup>
                  <m:sSupPr>
                    <m:ctrlPr>
                      <w:rPr>
                        <w:rFonts w:ascii="Cambria Math" w:hAnsi="Cambria Math"/>
                        <w:lang w:eastAsia="de-DE"/>
                      </w:rPr>
                    </m:ctrlPr>
                  </m:sSupPr>
                  <m:e>
                    <m:r>
                      <m:rPr>
                        <m:sty m:val="p"/>
                      </m:rPr>
                      <w:rPr>
                        <w:rFonts w:ascii="Cambria Math" w:hAnsi="Cambria Math"/>
                      </w:rPr>
                      <m:t>e</m:t>
                    </m:r>
                  </m:e>
                  <m:sup>
                    <m:r>
                      <m:rPr>
                        <m:sty m:val="p"/>
                      </m:rPr>
                      <w:rPr>
                        <w:rFonts w:ascii="Cambria Math" w:hAnsi="Cambria Math"/>
                      </w:rPr>
                      <m:t>-</m:t>
                    </m:r>
                    <m:f>
                      <m:fPr>
                        <m:type m:val="lin"/>
                        <m:ctrlPr>
                          <w:rPr>
                            <w:rFonts w:ascii="Cambria Math" w:hAnsi="Cambria Math"/>
                            <w:lang w:eastAsia="de-DE"/>
                          </w:rPr>
                        </m:ctrlPr>
                      </m:fPr>
                      <m:num>
                        <m:r>
                          <m:rPr>
                            <m:sty m:val="p"/>
                          </m:rPr>
                          <w:rPr>
                            <w:rFonts w:ascii="Cambria Math" w:hAnsi="Cambria Math"/>
                          </w:rPr>
                          <m:t>x</m:t>
                        </m:r>
                      </m:num>
                      <m:den>
                        <m:sSub>
                          <m:sSubPr>
                            <m:ctrlPr>
                              <w:rPr>
                                <w:rFonts w:ascii="Cambria Math" w:hAnsi="Cambria Math"/>
                                <w:lang w:eastAsia="de-DE"/>
                              </w:rPr>
                            </m:ctrlPr>
                          </m:sSubPr>
                          <m:e>
                            <m:r>
                              <m:rPr>
                                <m:sty m:val="p"/>
                              </m:rPr>
                              <w:rPr>
                                <w:rFonts w:ascii="Cambria Math" w:hAnsi="Cambria Math"/>
                              </w:rPr>
                              <m:t>L</m:t>
                            </m:r>
                          </m:e>
                          <m:sub>
                            <m:r>
                              <m:rPr>
                                <m:sty m:val="p"/>
                              </m:rPr>
                              <w:rPr>
                                <w:rFonts w:ascii="Cambria Math" w:hAnsi="Cambria Math"/>
                              </w:rPr>
                              <m:t>w</m:t>
                            </m:r>
                          </m:sub>
                        </m:sSub>
                      </m:den>
                    </m:f>
                  </m:sup>
                </m:sSup>
                <m:r>
                  <m:rPr>
                    <m:sty m:val="p"/>
                  </m:rPr>
                  <w:rPr>
                    <w:rFonts w:ascii="Cambria Math" w:hAnsi="Cambria Math"/>
                  </w:rPr>
                  <m:t>,  </m:t>
                </m:r>
                <m:r>
                  <m:rPr>
                    <m:sty m:val="p"/>
                  </m:rPr>
                  <w:rPr>
                    <w:rFonts w:ascii="Cambria Math" w:hAnsi="Cambria Math"/>
                    <w:color w:val="000000"/>
                    <w:sz w:val="20"/>
                    <w:szCs w:val="20"/>
                  </w:rPr>
                  <m:t>for x</m:t>
                </m:r>
                <m:r>
                  <m:rPr>
                    <m:sty m:val="p"/>
                  </m:rPr>
                  <w:rPr>
                    <w:rFonts w:ascii="Cambria Math" w:hAnsi="Cambria Math"/>
                    <w:color w:val="000000"/>
                    <w:sz w:val="21"/>
                    <w:szCs w:val="21"/>
                  </w:rPr>
                  <m:t>&lt;</m:t>
                </m:r>
                <m:r>
                  <m:rPr>
                    <m:sty m:val="p"/>
                  </m:rPr>
                  <w:rPr>
                    <w:rFonts w:ascii="Cambria Math" w:hAnsi="Cambria Math"/>
                    <w:color w:val="000000"/>
                    <w:sz w:val="20"/>
                    <w:szCs w:val="20"/>
                  </w:rPr>
                  <m:t>20 km,</m:t>
                </m:r>
              </m:e>
              <m:e>
                <m:r>
                  <m:rPr>
                    <m:sty m:val="p"/>
                  </m:rPr>
                  <w:rPr>
                    <w:rFonts w:ascii="Cambria Math" w:hAnsi="Cambria Math"/>
                  </w:rPr>
                  <m:t xml:space="preserve"> </m:t>
                </m:r>
                <m:r>
                  <m:rPr>
                    <m:sty m:val="p"/>
                  </m:rPr>
                  <w:rPr>
                    <w:rFonts w:ascii="Cambria Math" w:hAnsi="Cambria Math"/>
                  </w:rPr>
                  <w:softHyphen/>
                </m:r>
                <m:sSub>
                  <m:sSubPr>
                    <m:ctrlPr>
                      <w:rPr>
                        <w:rFonts w:ascii="Cambria Math" w:hAnsi="Cambria Math"/>
                        <w:lang w:eastAsia="de-DE"/>
                      </w:rPr>
                    </m:ctrlPr>
                  </m:sSubPr>
                  <m:e>
                    <m:r>
                      <m:rPr>
                        <m:sty m:val="p"/>
                      </m:rPr>
                      <w:rPr>
                        <w:rFonts w:ascii="Cambria Math" w:hAnsi="Cambria Math"/>
                      </w:rPr>
                      <m:t>W</m:t>
                    </m:r>
                  </m:e>
                  <m:sub>
                    <m:r>
                      <m:rPr>
                        <m:sty m:val="p"/>
                      </m:rPr>
                      <w:rPr>
                        <w:rFonts w:ascii="Cambria Math" w:hAnsi="Cambria Math"/>
                      </w:rPr>
                      <m:t>0</m:t>
                    </m:r>
                  </m:sub>
                </m:sSub>
                <m:r>
                  <m:rPr>
                    <m:sty m:val="p"/>
                  </m:rPr>
                  <w:rPr>
                    <w:rFonts w:ascii="Cambria Math" w:hAnsi="Cambria Math"/>
                  </w:rPr>
                  <m:t xml:space="preserve">,              for x&gt;20 km, </m:t>
                </m:r>
              </m:e>
            </m:eqArr>
          </m:e>
        </m:d>
      </m:oMath>
      <w:r>
        <w:rPr>
          <w:lang w:eastAsia="de-DE"/>
        </w:rPr>
        <w:t xml:space="preserve">      </w:t>
      </w:r>
    </w:p>
    <w:p w14:paraId="0EC8B6FD" w14:textId="77777777" w:rsidR="00A66768" w:rsidRDefault="00A66768" w:rsidP="00A66768">
      <m:oMath>
        <m:sSub>
          <m:sSubPr>
            <m:ctrlPr>
              <w:rPr>
                <w:rFonts w:ascii="Cambria Math" w:hAnsi="Cambria Math"/>
                <w:sz w:val="24"/>
                <w:szCs w:val="24"/>
              </w:rPr>
            </m:ctrlPr>
          </m:sSubPr>
          <m:e>
            <m:r>
              <m:rPr>
                <m:sty m:val="p"/>
              </m:rPr>
              <w:rPr>
                <w:rFonts w:ascii="Cambria Math" w:hAnsi="Cambria Math"/>
              </w:rPr>
              <m:t>W</m:t>
            </m:r>
          </m:e>
          <m:sub>
            <m:r>
              <m:rPr>
                <m:sty m:val="p"/>
              </m:rPr>
              <w:rPr>
                <w:rFonts w:ascii="Cambria Math" w:hAnsi="Cambria Math"/>
              </w:rPr>
              <m:t>downstream</m:t>
            </m:r>
          </m:sub>
        </m:sSub>
        <m:d>
          <m:dPr>
            <m:ctrlPr>
              <w:rPr>
                <w:rFonts w:ascii="Cambria Math" w:hAnsi="Cambria Math"/>
                <w:sz w:val="24"/>
                <w:szCs w:val="24"/>
              </w:rPr>
            </m:ctrlPr>
          </m:dPr>
          <m:e>
            <m:r>
              <m:rPr>
                <m:sty m:val="p"/>
              </m:rPr>
              <w:rPr>
                <w:rFonts w:ascii="Cambria Math" w:hAnsi="Cambria Math"/>
              </w:rPr>
              <m:t>x</m:t>
            </m:r>
          </m:e>
        </m:d>
        <m:r>
          <m:rPr>
            <m:sty m:val="p"/>
          </m:rPr>
          <w:rPr>
            <w:rFonts w:ascii="Cambria Math" w:hAnsi="Cambria Math"/>
          </w:rPr>
          <m:t>=0.5</m:t>
        </m:r>
        <m:sSub>
          <m:sSubPr>
            <m:ctrlPr>
              <w:rPr>
                <w:rFonts w:ascii="Cambria Math" w:hAnsi="Cambria Math"/>
                <w:sz w:val="24"/>
                <w:szCs w:val="24"/>
              </w:rPr>
            </m:ctrlPr>
          </m:sSubPr>
          <m:e>
            <m:r>
              <m:rPr>
                <m:sty m:val="p"/>
              </m:rPr>
              <w:rPr>
                <w:rFonts w:ascii="Cambria Math" w:hAnsi="Cambria Math"/>
              </w:rPr>
              <m:t>W</m:t>
            </m:r>
          </m:e>
          <m:sub>
            <m:r>
              <m:rPr>
                <m:sty m:val="p"/>
              </m:rPr>
              <w:rPr>
                <w:rFonts w:ascii="Cambria Math" w:hAnsi="Cambria Math"/>
              </w:rPr>
              <m:t>0</m:t>
            </m:r>
          </m:sub>
        </m:sSub>
        <m:sSup>
          <m:sSupPr>
            <m:ctrlPr>
              <w:rPr>
                <w:rFonts w:ascii="Cambria Math" w:hAnsi="Cambria Math"/>
                <w:sz w:val="24"/>
                <w:szCs w:val="24"/>
              </w:rPr>
            </m:ctrlPr>
          </m:sSupPr>
          <m:e>
            <m:r>
              <m:rPr>
                <m:sty m:val="p"/>
              </m:rPr>
              <w:rPr>
                <w:rFonts w:ascii="Cambria Math" w:hAnsi="Cambria Math"/>
              </w:rPr>
              <m:t>e</m:t>
            </m:r>
          </m:e>
          <m:sup>
            <m:r>
              <m:rPr>
                <m:sty m:val="p"/>
              </m:rPr>
              <w:rPr>
                <w:rFonts w:ascii="Cambria Math" w:hAnsi="Cambria Math"/>
              </w:rPr>
              <m:t>-</m:t>
            </m:r>
            <m:f>
              <m:fPr>
                <m:type m:val="lin"/>
                <m:ctrlPr>
                  <w:rPr>
                    <w:rFonts w:ascii="Cambria Math" w:hAnsi="Cambria Math"/>
                    <w:sz w:val="24"/>
                    <w:szCs w:val="24"/>
                  </w:rPr>
                </m:ctrlPr>
              </m:fPr>
              <m:num>
                <m:r>
                  <m:rPr>
                    <m:sty m:val="p"/>
                  </m:rPr>
                  <w:rPr>
                    <w:rFonts w:ascii="Cambria Math" w:hAnsi="Cambria Math"/>
                  </w:rPr>
                  <m:t>x</m:t>
                </m:r>
              </m:num>
              <m:den>
                <m:sSub>
                  <m:sSubPr>
                    <m:ctrlPr>
                      <w:rPr>
                        <w:rFonts w:ascii="Cambria Math" w:hAnsi="Cambria Math"/>
                        <w:sz w:val="24"/>
                        <w:szCs w:val="24"/>
                      </w:rPr>
                    </m:ctrlPr>
                  </m:sSubPr>
                  <m:e>
                    <m:r>
                      <m:rPr>
                        <m:sty m:val="p"/>
                      </m:rPr>
                      <w:rPr>
                        <w:rFonts w:ascii="Cambria Math" w:hAnsi="Cambria Math"/>
                      </w:rPr>
                      <m:t>L</m:t>
                    </m:r>
                  </m:e>
                  <m:sub>
                    <m:r>
                      <m:rPr>
                        <m:sty m:val="p"/>
                      </m:rPr>
                      <w:rPr>
                        <w:rFonts w:ascii="Cambria Math" w:hAnsi="Cambria Math"/>
                      </w:rPr>
                      <m:t>w</m:t>
                    </m:r>
                  </m:sub>
                </m:sSub>
              </m:den>
            </m:f>
          </m:sup>
        </m:sSup>
      </m:oMath>
      <w:r>
        <w:t>,</w:t>
      </w:r>
    </w:p>
    <w:p w14:paraId="4520B6AA" w14:textId="77777777" w:rsidR="00A66768" w:rsidRDefault="00A66768" w:rsidP="00A66768"/>
    <w:p w14:paraId="130C7ECA" w14:textId="77777777" w:rsidR="00A66768" w:rsidRDefault="00A66768" w:rsidP="00A66768">
      <w:r>
        <w:rPr>
          <w:lang w:val="id-ID"/>
        </w:rPr>
        <w:t>This is supposed to be</w:t>
      </w:r>
    </w:p>
    <w:p w14:paraId="6168B57E" w14:textId="77777777" w:rsidR="00A66768" w:rsidRDefault="00A66768" w:rsidP="00A66768">
      <w:pPr>
        <w:rPr>
          <w:lang w:val="id-ID"/>
        </w:rPr>
      </w:pPr>
    </w:p>
    <w:p w14:paraId="09077FC3" w14:textId="77777777" w:rsidR="00A66768" w:rsidRDefault="00A66768" w:rsidP="00A66768">
      <m:oMath>
        <m:sSub>
          <m:sSubPr>
            <m:ctrlPr>
              <w:rPr>
                <w:rFonts w:ascii="Cambria Math" w:hAnsi="Cambria Math"/>
                <w:lang w:eastAsia="de-DE"/>
              </w:rPr>
            </m:ctrlPr>
          </m:sSubPr>
          <m:e>
            <m:r>
              <m:rPr>
                <m:sty m:val="p"/>
              </m:rPr>
              <w:rPr>
                <w:rFonts w:ascii="Cambria Math" w:hAnsi="Cambria Math"/>
              </w:rPr>
              <m:t>W</m:t>
            </m:r>
          </m:e>
          <m:sub>
            <m:r>
              <m:rPr>
                <m:sty m:val="p"/>
              </m:rPr>
              <w:rPr>
                <w:rFonts w:ascii="Cambria Math" w:hAnsi="Cambria Math"/>
              </w:rPr>
              <m:t>upstream</m:t>
            </m:r>
          </m:sub>
        </m:sSub>
        <m:d>
          <m:dPr>
            <m:ctrlPr>
              <w:rPr>
                <w:rFonts w:ascii="Cambria Math" w:hAnsi="Cambria Math"/>
                <w:lang w:eastAsia="de-DE"/>
              </w:rPr>
            </m:ctrlPr>
          </m:dPr>
          <m:e>
            <m:r>
              <m:rPr>
                <m:sty m:val="p"/>
              </m:rPr>
              <w:rPr>
                <w:rFonts w:ascii="Cambria Math" w:hAnsi="Cambria Math"/>
              </w:rPr>
              <m:t>x</m:t>
            </m:r>
          </m:e>
        </m:d>
        <m:r>
          <m:rPr>
            <m:sty m:val="p"/>
          </m:rPr>
          <w:rPr>
            <w:rFonts w:ascii="Cambria Math" w:hAnsi="Cambria Math"/>
          </w:rPr>
          <m:t xml:space="preserve">= </m:t>
        </m:r>
        <m:d>
          <m:dPr>
            <m:begChr m:val="{"/>
            <m:endChr m:val=""/>
            <m:ctrlPr>
              <w:rPr>
                <w:rFonts w:ascii="Cambria Math" w:hAnsi="Cambria Math"/>
                <w:lang w:eastAsia="de-DE"/>
              </w:rPr>
            </m:ctrlPr>
          </m:dPr>
          <m:e>
            <m:eqArr>
              <m:eqArrPr>
                <m:ctrlPr>
                  <w:rPr>
                    <w:rFonts w:ascii="Cambria Math" w:hAnsi="Cambria Math"/>
                    <w:lang w:eastAsia="de-DE"/>
                  </w:rPr>
                </m:ctrlPr>
              </m:eqArrPr>
              <m:e>
                <m:sSub>
                  <m:sSubPr>
                    <m:ctrlPr>
                      <w:rPr>
                        <w:rFonts w:ascii="Cambria Math" w:hAnsi="Cambria Math"/>
                        <w:lang w:eastAsia="de-DE"/>
                      </w:rPr>
                    </m:ctrlPr>
                  </m:sSubPr>
                  <m:e>
                    <m:r>
                      <m:rPr>
                        <m:sty m:val="p"/>
                      </m:rPr>
                      <w:rPr>
                        <w:rFonts w:ascii="Cambria Math" w:hAnsi="Cambria Math"/>
                      </w:rPr>
                      <m:t>W</m:t>
                    </m:r>
                  </m:e>
                  <m:sub>
                    <m:r>
                      <m:rPr>
                        <m:sty m:val="p"/>
                      </m:rPr>
                      <w:rPr>
                        <w:rFonts w:ascii="Cambria Math" w:hAnsi="Cambria Math"/>
                      </w:rPr>
                      <m:t>0</m:t>
                    </m:r>
                  </m:sub>
                </m:sSub>
                <m:sSup>
                  <m:sSupPr>
                    <m:ctrlPr>
                      <w:rPr>
                        <w:rFonts w:ascii="Cambria Math" w:hAnsi="Cambria Math"/>
                        <w:lang w:eastAsia="de-DE"/>
                      </w:rPr>
                    </m:ctrlPr>
                  </m:sSupPr>
                  <m:e>
                    <m:r>
                      <m:rPr>
                        <m:sty m:val="p"/>
                      </m:rPr>
                      <w:rPr>
                        <w:rFonts w:ascii="Cambria Math" w:hAnsi="Cambria Math"/>
                      </w:rPr>
                      <m:t>e</m:t>
                    </m:r>
                  </m:e>
                  <m:sup>
                    <m:f>
                      <m:fPr>
                        <m:type m:val="lin"/>
                        <m:ctrlPr>
                          <w:rPr>
                            <w:rFonts w:ascii="Cambria Math" w:hAnsi="Cambria Math"/>
                            <w:lang w:eastAsia="de-DE"/>
                          </w:rPr>
                        </m:ctrlPr>
                      </m:fPr>
                      <m:num>
                        <m:r>
                          <m:rPr>
                            <m:sty m:val="p"/>
                          </m:rPr>
                          <w:rPr>
                            <w:rFonts w:ascii="Cambria Math" w:hAnsi="Cambria Math"/>
                          </w:rPr>
                          <m:t>x</m:t>
                        </m:r>
                      </m:num>
                      <m:den>
                        <m:sSub>
                          <m:sSubPr>
                            <m:ctrlPr>
                              <w:rPr>
                                <w:rFonts w:ascii="Cambria Math" w:hAnsi="Cambria Math"/>
                                <w:lang w:eastAsia="de-DE"/>
                              </w:rPr>
                            </m:ctrlPr>
                          </m:sSubPr>
                          <m:e>
                            <m:r>
                              <m:rPr>
                                <m:sty m:val="p"/>
                              </m:rPr>
                              <w:rPr>
                                <w:rFonts w:ascii="Cambria Math" w:hAnsi="Cambria Math"/>
                              </w:rPr>
                              <m:t>L</m:t>
                            </m:r>
                          </m:e>
                          <m:sub>
                            <m:r>
                              <m:rPr>
                                <m:sty m:val="p"/>
                              </m:rPr>
                              <w:rPr>
                                <w:rFonts w:ascii="Cambria Math" w:hAnsi="Cambria Math"/>
                              </w:rPr>
                              <m:t>w</m:t>
                            </m:r>
                          </m:sub>
                        </m:sSub>
                      </m:den>
                    </m:f>
                  </m:sup>
                </m:sSup>
                <m:r>
                  <m:rPr>
                    <m:sty m:val="p"/>
                  </m:rPr>
                  <w:rPr>
                    <w:rFonts w:ascii="Cambria Math" w:hAnsi="Cambria Math"/>
                  </w:rPr>
                  <m:t xml:space="preserve">, for </m:t>
                </m:r>
                <m:r>
                  <m:rPr>
                    <m:sty m:val="p"/>
                  </m:rPr>
                  <w:rPr>
                    <w:rFonts w:ascii="Cambria Math" w:hAnsi="Cambria Math"/>
                    <w:color w:val="000000"/>
                    <w:sz w:val="21"/>
                    <w:szCs w:val="21"/>
                  </w:rPr>
                  <m:t>-20 km&lt;x</m:t>
                </m:r>
                <m:r>
                  <m:rPr>
                    <m:sty m:val="p"/>
                  </m:rPr>
                  <w:rPr>
                    <w:rFonts w:ascii="Cambria Math" w:hAnsi="Cambria Math"/>
                    <w:color w:val="000000"/>
                  </w:rPr>
                  <m:t>≤0,</m:t>
                </m:r>
              </m:e>
              <m:e>
                <m:r>
                  <m:rPr>
                    <m:sty m:val="p"/>
                  </m:rPr>
                  <w:rPr>
                    <w:rFonts w:ascii="Cambria Math" w:hAnsi="Cambria Math"/>
                  </w:rPr>
                  <m:t xml:space="preserve"> </m:t>
                </m:r>
                <m:r>
                  <m:rPr>
                    <m:sty m:val="p"/>
                  </m:rPr>
                  <w:rPr>
                    <w:rFonts w:ascii="Cambria Math" w:hAnsi="Cambria Math"/>
                  </w:rPr>
                  <w:softHyphen/>
                </m:r>
                <m:sSub>
                  <m:sSubPr>
                    <m:ctrlPr>
                      <w:rPr>
                        <w:rFonts w:ascii="Cambria Math" w:hAnsi="Cambria Math"/>
                        <w:lang w:eastAsia="de-DE"/>
                      </w:rPr>
                    </m:ctrlPr>
                  </m:sSubPr>
                  <m:e>
                    <m:r>
                      <m:rPr>
                        <m:sty m:val="p"/>
                      </m:rPr>
                      <w:rPr>
                        <w:rFonts w:ascii="Cambria Math" w:hAnsi="Cambria Math"/>
                      </w:rPr>
                      <m:t>W</m:t>
                    </m:r>
                  </m:e>
                  <m:sub>
                    <m:r>
                      <m:rPr>
                        <m:sty m:val="p"/>
                      </m:rPr>
                      <w:rPr>
                        <w:rFonts w:ascii="Cambria Math" w:hAnsi="Cambria Math"/>
                      </w:rPr>
                      <m:t>0</m:t>
                    </m:r>
                  </m:sub>
                </m:sSub>
                <m:sSup>
                  <m:sSupPr>
                    <m:ctrlPr>
                      <w:rPr>
                        <w:rFonts w:ascii="Cambria Math" w:hAnsi="Cambria Math"/>
                        <w:lang w:eastAsia="de-DE"/>
                      </w:rPr>
                    </m:ctrlPr>
                  </m:sSupPr>
                  <m:e>
                    <m:r>
                      <m:rPr>
                        <m:sty m:val="p"/>
                      </m:rPr>
                      <w:rPr>
                        <w:rFonts w:ascii="Cambria Math" w:hAnsi="Cambria Math"/>
                      </w:rPr>
                      <m:t>e</m:t>
                    </m:r>
                  </m:e>
                  <m:sup>
                    <m:f>
                      <m:fPr>
                        <m:type m:val="lin"/>
                        <m:ctrlPr>
                          <w:rPr>
                            <w:rFonts w:ascii="Cambria Math" w:hAnsi="Cambria Math"/>
                            <w:lang w:eastAsia="de-DE"/>
                          </w:rPr>
                        </m:ctrlPr>
                      </m:fPr>
                      <m:num>
                        <m:r>
                          <m:rPr>
                            <m:sty m:val="p"/>
                          </m:rPr>
                          <w:rPr>
                            <w:rFonts w:ascii="Cambria Math" w:hAnsi="Cambria Math"/>
                          </w:rPr>
                          <m:t>-20 km</m:t>
                        </m:r>
                      </m:num>
                      <m:den>
                        <m:sSub>
                          <m:sSubPr>
                            <m:ctrlPr>
                              <w:rPr>
                                <w:rFonts w:ascii="Cambria Math" w:hAnsi="Cambria Math"/>
                                <w:lang w:eastAsia="de-DE"/>
                              </w:rPr>
                            </m:ctrlPr>
                          </m:sSubPr>
                          <m:e>
                            <m:r>
                              <m:rPr>
                                <m:sty m:val="p"/>
                              </m:rPr>
                              <w:rPr>
                                <w:rFonts w:ascii="Cambria Math" w:hAnsi="Cambria Math"/>
                              </w:rPr>
                              <m:t>L</m:t>
                            </m:r>
                          </m:e>
                          <m:sub>
                            <m:r>
                              <m:rPr>
                                <m:sty m:val="p"/>
                              </m:rPr>
                              <w:rPr>
                                <w:rFonts w:ascii="Cambria Math" w:hAnsi="Cambria Math"/>
                              </w:rPr>
                              <m:t>w</m:t>
                            </m:r>
                          </m:sub>
                        </m:sSub>
                      </m:den>
                    </m:f>
                  </m:sup>
                </m:sSup>
                <m:r>
                  <m:rPr>
                    <m:sty m:val="p"/>
                  </m:rPr>
                  <w:rPr>
                    <w:rFonts w:ascii="Cambria Math" w:hAnsi="Cambria Math"/>
                  </w:rPr>
                  <m:t>, f</m:t>
                </m:r>
                <m:r>
                  <m:rPr>
                    <m:sty m:val="p"/>
                  </m:rPr>
                  <w:rPr>
                    <w:rFonts w:ascii="Cambria Math" w:hAnsi="Cambria Math"/>
                    <w:color w:val="000000"/>
                    <w:sz w:val="20"/>
                    <w:szCs w:val="20"/>
                  </w:rPr>
                  <m:t>or x≤-20 km,</m:t>
                </m:r>
                <m:r>
                  <m:rPr>
                    <m:sty m:val="p"/>
                  </m:rPr>
                  <w:rPr>
                    <w:rFonts w:ascii="Cambria Math" w:hAnsi="Cambria Math"/>
                  </w:rPr>
                  <m:t xml:space="preserve"> </m:t>
                </m:r>
              </m:e>
            </m:eqArr>
          </m:e>
        </m:d>
      </m:oMath>
      <w:r>
        <w:t xml:space="preserve">           </w:t>
      </w:r>
    </w:p>
    <w:p w14:paraId="7FBD1F46" w14:textId="77777777" w:rsidR="00A66768" w:rsidRDefault="00A66768" w:rsidP="00A66768">
      <w:pPr>
        <w:rPr>
          <w:lang w:val="id-ID"/>
        </w:rPr>
      </w:pPr>
      <m:oMath>
        <m:sSub>
          <m:sSubPr>
            <m:ctrlPr>
              <w:rPr>
                <w:rFonts w:ascii="Cambria Math" w:hAnsi="Cambria Math"/>
                <w:sz w:val="24"/>
                <w:szCs w:val="24"/>
              </w:rPr>
            </m:ctrlPr>
          </m:sSubPr>
          <m:e>
            <m:r>
              <m:rPr>
                <m:sty m:val="p"/>
              </m:rPr>
              <w:rPr>
                <w:rFonts w:ascii="Cambria Math" w:hAnsi="Cambria Math"/>
              </w:rPr>
              <m:t>W</m:t>
            </m:r>
          </m:e>
          <m:sub>
            <m:r>
              <m:rPr>
                <m:sty m:val="p"/>
              </m:rPr>
              <w:rPr>
                <w:rFonts w:ascii="Cambria Math" w:hAnsi="Cambria Math"/>
              </w:rPr>
              <m:t>downstream</m:t>
            </m:r>
          </m:sub>
        </m:sSub>
        <m:d>
          <m:dPr>
            <m:ctrlPr>
              <w:rPr>
                <w:rFonts w:ascii="Cambria Math" w:hAnsi="Cambria Math"/>
                <w:sz w:val="24"/>
                <w:szCs w:val="24"/>
              </w:rPr>
            </m:ctrlPr>
          </m:dPr>
          <m:e>
            <m:r>
              <m:rPr>
                <m:sty m:val="p"/>
              </m:rPr>
              <w:rPr>
                <w:rFonts w:ascii="Cambria Math" w:hAnsi="Cambria Math"/>
              </w:rPr>
              <m:t>x</m:t>
            </m:r>
          </m:e>
        </m:d>
        <m:r>
          <m:rPr>
            <m:sty m:val="p"/>
          </m:rPr>
          <w:rPr>
            <w:rFonts w:ascii="Cambria Math" w:hAnsi="Cambria Math"/>
          </w:rPr>
          <m:t>=0.5</m:t>
        </m:r>
        <m:sSub>
          <m:sSubPr>
            <m:ctrlPr>
              <w:rPr>
                <w:rFonts w:ascii="Cambria Math" w:hAnsi="Cambria Math"/>
                <w:sz w:val="24"/>
                <w:szCs w:val="24"/>
              </w:rPr>
            </m:ctrlPr>
          </m:sSubPr>
          <m:e>
            <m:r>
              <m:rPr>
                <m:sty m:val="p"/>
              </m:rPr>
              <w:rPr>
                <w:rFonts w:ascii="Cambria Math" w:hAnsi="Cambria Math"/>
              </w:rPr>
              <m:t>W</m:t>
            </m:r>
          </m:e>
          <m:sub>
            <m:r>
              <m:rPr>
                <m:sty m:val="p"/>
              </m:rPr>
              <w:rPr>
                <w:rFonts w:ascii="Cambria Math" w:hAnsi="Cambria Math"/>
              </w:rPr>
              <m:t>0</m:t>
            </m:r>
          </m:sub>
        </m:sSub>
        <m:sSup>
          <m:sSupPr>
            <m:ctrlPr>
              <w:rPr>
                <w:rFonts w:ascii="Cambria Math" w:hAnsi="Cambria Math"/>
                <w:sz w:val="24"/>
                <w:szCs w:val="24"/>
              </w:rPr>
            </m:ctrlPr>
          </m:sSupPr>
          <m:e>
            <m:r>
              <m:rPr>
                <m:sty m:val="p"/>
              </m:rPr>
              <w:rPr>
                <w:rFonts w:ascii="Cambria Math" w:hAnsi="Cambria Math"/>
              </w:rPr>
              <m:t>e</m:t>
            </m:r>
          </m:e>
          <m:sup>
            <m:f>
              <m:fPr>
                <m:type m:val="lin"/>
                <m:ctrlPr>
                  <w:rPr>
                    <w:rFonts w:ascii="Cambria Math" w:hAnsi="Cambria Math"/>
                    <w:sz w:val="24"/>
                    <w:szCs w:val="24"/>
                  </w:rPr>
                </m:ctrlPr>
              </m:fPr>
              <m:num>
                <m:r>
                  <m:rPr>
                    <m:sty m:val="p"/>
                  </m:rPr>
                  <w:rPr>
                    <w:rFonts w:ascii="Cambria Math" w:hAnsi="Cambria Math"/>
                  </w:rPr>
                  <m:t>x</m:t>
                </m:r>
              </m:num>
              <m:den>
                <m:sSub>
                  <m:sSubPr>
                    <m:ctrlPr>
                      <w:rPr>
                        <w:rFonts w:ascii="Cambria Math" w:hAnsi="Cambria Math"/>
                        <w:sz w:val="24"/>
                        <w:szCs w:val="24"/>
                      </w:rPr>
                    </m:ctrlPr>
                  </m:sSubPr>
                  <m:e>
                    <m:r>
                      <m:rPr>
                        <m:sty m:val="p"/>
                      </m:rPr>
                      <w:rPr>
                        <w:rFonts w:ascii="Cambria Math" w:hAnsi="Cambria Math"/>
                      </w:rPr>
                      <m:t>L</m:t>
                    </m:r>
                  </m:e>
                  <m:sub>
                    <m:r>
                      <m:rPr>
                        <m:sty m:val="p"/>
                      </m:rPr>
                      <w:rPr>
                        <w:rFonts w:ascii="Cambria Math" w:hAnsi="Cambria Math"/>
                      </w:rPr>
                      <m:t>w</m:t>
                    </m:r>
                  </m:sub>
                </m:sSub>
              </m:den>
            </m:f>
          </m:sup>
        </m:sSup>
      </m:oMath>
      <w:r>
        <w:t xml:space="preserve">,                                                                                 </w:t>
      </w:r>
    </w:p>
    <w:p w14:paraId="1565AC8E" w14:textId="77777777" w:rsidR="00A66768" w:rsidRDefault="00A66768" w:rsidP="00A66768">
      <w:pPr>
        <w:rPr>
          <w:lang w:val="id-ID"/>
        </w:rPr>
      </w:pPr>
    </w:p>
    <w:p w14:paraId="78997B41" w14:textId="77777777" w:rsidR="00A66768" w:rsidRDefault="00A66768" w:rsidP="00A66768">
      <w:pPr>
        <w:rPr>
          <w:lang w:val="id-ID"/>
        </w:rPr>
      </w:pPr>
      <w:r>
        <w:rPr>
          <w:lang w:val="id-ID"/>
        </w:rPr>
        <w:t>and therefore we also need to improve our statement in Line 89 and 91. The previous statement is</w:t>
      </w:r>
    </w:p>
    <w:p w14:paraId="331A6B3E" w14:textId="77777777" w:rsidR="00A66768" w:rsidRDefault="00A66768" w:rsidP="00A66768">
      <w:pPr>
        <w:autoSpaceDE w:val="0"/>
        <w:autoSpaceDN w:val="0"/>
      </w:pPr>
      <w:r>
        <w:rPr>
          <w:lang w:val="id-ID"/>
        </w:rPr>
        <w:t>...</w:t>
      </w:r>
      <w:r>
        <w:t xml:space="preserve">(i.e. </w:t>
      </w:r>
      <w:r>
        <w:rPr>
          <w:u w:val="single"/>
        </w:rPr>
        <w:t>positive</w:t>
      </w:r>
      <w:r>
        <w:t xml:space="preserve"> in upstream direction,</w:t>
      </w:r>
    </w:p>
    <w:p w14:paraId="17910277" w14:textId="77777777" w:rsidR="00A66768" w:rsidRDefault="00A66768" w:rsidP="00A66768">
      <w:pPr>
        <w:autoSpaceDE w:val="0"/>
        <w:autoSpaceDN w:val="0"/>
        <w:rPr>
          <w:sz w:val="11"/>
          <w:szCs w:val="11"/>
        </w:rPr>
      </w:pPr>
      <w:r>
        <w:t xml:space="preserve">x = 0 at bifurcation, and hence x is </w:t>
      </w:r>
      <w:r>
        <w:rPr>
          <w:u w:val="single"/>
        </w:rPr>
        <w:t>negative</w:t>
      </w:r>
      <w:r>
        <w:t xml:space="preserve"> in downstream</w:t>
      </w:r>
    </w:p>
    <w:p w14:paraId="31185A03" w14:textId="77777777" w:rsidR="00A66768" w:rsidRDefault="00A66768" w:rsidP="00A66768">
      <w:pPr>
        <w:rPr>
          <w:lang w:val="id-ID"/>
        </w:rPr>
      </w:pPr>
      <w:proofErr w:type="gramStart"/>
      <w:r>
        <w:t>channels)</w:t>
      </w:r>
      <w:r>
        <w:rPr>
          <w:lang w:val="id-ID"/>
        </w:rPr>
        <w:t>...</w:t>
      </w:r>
      <w:proofErr w:type="gramEnd"/>
    </w:p>
    <w:p w14:paraId="0E41E335" w14:textId="77777777" w:rsidR="00A66768" w:rsidRDefault="00A66768" w:rsidP="00A66768">
      <w:pPr>
        <w:rPr>
          <w:lang w:val="id-ID"/>
        </w:rPr>
      </w:pPr>
    </w:p>
    <w:p w14:paraId="10B631FD" w14:textId="77777777" w:rsidR="00A66768" w:rsidRDefault="00A66768" w:rsidP="00A66768">
      <w:pPr>
        <w:rPr>
          <w:lang w:val="id-ID"/>
        </w:rPr>
      </w:pPr>
      <w:r>
        <w:rPr>
          <w:lang w:val="id-ID"/>
        </w:rPr>
        <w:t>The improvement will be</w:t>
      </w:r>
    </w:p>
    <w:p w14:paraId="38A86032" w14:textId="77777777" w:rsidR="00A66768" w:rsidRDefault="00A66768" w:rsidP="00A66768">
      <w:pPr>
        <w:autoSpaceDE w:val="0"/>
        <w:autoSpaceDN w:val="0"/>
      </w:pPr>
      <w:r>
        <w:rPr>
          <w:lang w:val="id-ID"/>
        </w:rPr>
        <w:t>...</w:t>
      </w:r>
      <w:r>
        <w:t xml:space="preserve">(i.e. </w:t>
      </w:r>
      <w:r>
        <w:rPr>
          <w:u w:val="single"/>
          <w:lang w:val="id-ID"/>
        </w:rPr>
        <w:t>negative</w:t>
      </w:r>
      <w:r>
        <w:t xml:space="preserve"> in upstream direction,</w:t>
      </w:r>
    </w:p>
    <w:p w14:paraId="2E7F3B3A" w14:textId="77777777" w:rsidR="00A66768" w:rsidRDefault="00A66768" w:rsidP="00A66768">
      <w:pPr>
        <w:autoSpaceDE w:val="0"/>
        <w:autoSpaceDN w:val="0"/>
        <w:rPr>
          <w:sz w:val="11"/>
          <w:szCs w:val="11"/>
        </w:rPr>
      </w:pPr>
      <w:r>
        <w:t>x = 0 at bifurcation, and hence x is</w:t>
      </w:r>
      <w:r>
        <w:rPr>
          <w:u w:val="single"/>
        </w:rPr>
        <w:t xml:space="preserve"> </w:t>
      </w:r>
      <w:r>
        <w:rPr>
          <w:u w:val="single"/>
          <w:lang w:val="id-ID"/>
        </w:rPr>
        <w:t>positive</w:t>
      </w:r>
      <w:r>
        <w:rPr>
          <w:lang w:val="id-ID"/>
        </w:rPr>
        <w:t xml:space="preserve"> </w:t>
      </w:r>
      <w:r>
        <w:t>in downstream</w:t>
      </w:r>
    </w:p>
    <w:p w14:paraId="620FEA79" w14:textId="77777777" w:rsidR="00A66768" w:rsidRDefault="00A66768" w:rsidP="00A66768">
      <w:pPr>
        <w:rPr>
          <w:lang w:val="id-ID"/>
        </w:rPr>
      </w:pPr>
      <w:proofErr w:type="gramStart"/>
      <w:r>
        <w:t>channels)</w:t>
      </w:r>
      <w:r>
        <w:rPr>
          <w:lang w:val="id-ID"/>
        </w:rPr>
        <w:t>...</w:t>
      </w:r>
      <w:proofErr w:type="gramEnd"/>
    </w:p>
    <w:p w14:paraId="17A30BF6" w14:textId="77777777" w:rsidR="00A66768" w:rsidRDefault="00A66768" w:rsidP="00A66768">
      <w:pPr>
        <w:rPr>
          <w:lang w:val="id-ID"/>
        </w:rPr>
      </w:pPr>
    </w:p>
    <w:p w14:paraId="650E9456" w14:textId="77777777" w:rsidR="00A66768" w:rsidRDefault="00A66768" w:rsidP="00A66768">
      <w:pPr>
        <w:rPr>
          <w:lang w:val="id-ID"/>
        </w:rPr>
      </w:pPr>
      <w:r>
        <w:rPr>
          <w:lang w:val="id-ID"/>
        </w:rPr>
        <w:t>The value in Line 91 on page 3 and line 7 on page 4 also need to be fixed in which now they are written:</w:t>
      </w:r>
    </w:p>
    <w:p w14:paraId="7B5D9B61" w14:textId="77777777" w:rsidR="00A66768" w:rsidRDefault="00A66768" w:rsidP="00A66768">
      <w:pPr>
        <w:rPr>
          <w:lang w:val="id-ID"/>
        </w:rPr>
      </w:pPr>
      <w:r>
        <w:rPr>
          <w:lang w:val="id-ID"/>
        </w:rPr>
        <w:t>L91 page 3: W</w:t>
      </w:r>
      <w:r>
        <w:rPr>
          <w:vertAlign w:val="subscript"/>
          <w:lang w:val="id-ID"/>
        </w:rPr>
        <w:t xml:space="preserve">0 </w:t>
      </w:r>
      <w:r>
        <w:rPr>
          <w:lang w:val="id-ID"/>
        </w:rPr>
        <w:t>= 322 m</w:t>
      </w:r>
    </w:p>
    <w:p w14:paraId="511EC6E8" w14:textId="77777777" w:rsidR="00A66768" w:rsidRDefault="00A66768" w:rsidP="00A66768">
      <w:pPr>
        <w:rPr>
          <w:lang w:val="id-ID"/>
        </w:rPr>
      </w:pPr>
      <w:r>
        <w:rPr>
          <w:lang w:val="id-ID"/>
        </w:rPr>
        <w:t>L7 page 4: ...40 m..</w:t>
      </w:r>
    </w:p>
    <w:p w14:paraId="24C19710" w14:textId="77777777" w:rsidR="00A66768" w:rsidRDefault="00A66768" w:rsidP="00A66768">
      <w:pPr>
        <w:rPr>
          <w:lang w:val="id-ID"/>
        </w:rPr>
      </w:pPr>
      <w:r>
        <w:rPr>
          <w:lang w:val="id-ID"/>
        </w:rPr>
        <w:t>And they are supposed to be:</w:t>
      </w:r>
    </w:p>
    <w:p w14:paraId="31CD000E" w14:textId="77777777" w:rsidR="00A66768" w:rsidRDefault="00A66768" w:rsidP="00A66768">
      <w:pPr>
        <w:rPr>
          <w:lang w:val="id-ID"/>
        </w:rPr>
      </w:pPr>
      <w:r>
        <w:rPr>
          <w:lang w:val="id-ID"/>
        </w:rPr>
        <w:t>L91 page 3: W</w:t>
      </w:r>
      <w:r>
        <w:rPr>
          <w:vertAlign w:val="subscript"/>
          <w:lang w:val="id-ID"/>
        </w:rPr>
        <w:t xml:space="preserve">0 </w:t>
      </w:r>
      <w:r>
        <w:rPr>
          <w:lang w:val="id-ID"/>
        </w:rPr>
        <w:t>= 480 m</w:t>
      </w:r>
    </w:p>
    <w:p w14:paraId="2087D841" w14:textId="77777777" w:rsidR="00A66768" w:rsidRDefault="00A66768" w:rsidP="00A66768">
      <w:pPr>
        <w:rPr>
          <w:lang w:val="id-ID"/>
        </w:rPr>
      </w:pPr>
      <w:r>
        <w:rPr>
          <w:lang w:val="id-ID"/>
        </w:rPr>
        <w:t>L7 page 4: ...62.5 m..</w:t>
      </w:r>
    </w:p>
    <w:p w14:paraId="167FEDD0" w14:textId="77777777" w:rsidR="00A66768" w:rsidRDefault="00A66768" w:rsidP="00A66768">
      <w:pPr>
        <w:rPr>
          <w:lang w:val="id-ID"/>
        </w:rPr>
      </w:pPr>
    </w:p>
    <w:p w14:paraId="44D300E1" w14:textId="77777777" w:rsidR="00A66768" w:rsidRDefault="00A66768" w:rsidP="00A66768">
      <w:pPr>
        <w:rPr>
          <w:lang w:val="id-ID"/>
        </w:rPr>
      </w:pPr>
      <w:r>
        <w:rPr>
          <w:lang w:val="id-ID"/>
        </w:rPr>
        <w:t>Though the mistypes do not affect anything to our findings, We would like give our best in every detail in the published manuscript. Therefore, We are wondering if you will allow us to improve the mistypes.</w:t>
      </w:r>
    </w:p>
    <w:p w14:paraId="0B045789" w14:textId="77777777" w:rsidR="00846CEB" w:rsidRPr="00A66768" w:rsidRDefault="00846CEB" w:rsidP="001B5B83">
      <w:pPr>
        <w:rPr>
          <w:lang w:val="id-ID"/>
        </w:rPr>
      </w:pPr>
    </w:p>
    <w:sectPr w:rsidR="00846CEB" w:rsidRPr="00A66768" w:rsidSect="003F075A">
      <w:headerReference w:type="default" r:id="rId7"/>
      <w:headerReference w:type="first" r:id="rId8"/>
      <w:pgSz w:w="11906" w:h="16838" w:code="9"/>
      <w:pgMar w:top="3056" w:right="2552" w:bottom="1979" w:left="1418" w:header="0"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F77DBE1" w14:textId="77777777" w:rsidR="00A974FB" w:rsidRDefault="00A974FB">
      <w:r>
        <w:separator/>
      </w:r>
    </w:p>
  </w:endnote>
  <w:endnote w:type="continuationSeparator" w:id="0">
    <w:p w14:paraId="18B17E38" w14:textId="77777777" w:rsidR="00A974FB" w:rsidRDefault="00A974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Math">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468BBE7" w14:textId="77777777" w:rsidR="00A974FB" w:rsidRDefault="00A974FB">
      <w:r>
        <w:separator/>
      </w:r>
    </w:p>
  </w:footnote>
  <w:footnote w:type="continuationSeparator" w:id="0">
    <w:p w14:paraId="5FD86623" w14:textId="77777777" w:rsidR="00A974FB" w:rsidRDefault="00A974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D51D1B" w14:textId="5F78F1F9" w:rsidR="00041F09" w:rsidRDefault="006434E0">
    <w:pPr>
      <w:pStyle w:val="Header"/>
    </w:pPr>
    <w:r>
      <w:rPr>
        <w:noProof/>
        <w:lang w:eastAsia="en-GB"/>
      </w:rPr>
      <mc:AlternateContent>
        <mc:Choice Requires="wps">
          <w:drawing>
            <wp:anchor distT="0" distB="0" distL="114300" distR="114300" simplePos="0" relativeHeight="251656192" behindDoc="0" locked="0" layoutInCell="1" allowOverlap="1" wp14:anchorId="130E1F4F" wp14:editId="3DE7B4E6">
              <wp:simplePos x="0" y="0"/>
              <wp:positionH relativeFrom="page">
                <wp:posOffset>6158230</wp:posOffset>
              </wp:positionH>
              <wp:positionV relativeFrom="page">
                <wp:posOffset>1717675</wp:posOffset>
              </wp:positionV>
              <wp:extent cx="929005" cy="222250"/>
              <wp:effectExtent l="0" t="3175" r="0" b="3175"/>
              <wp:wrapNone/>
              <wp:docPr id="1"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22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E4149F0" w14:textId="77FD570B" w:rsidR="00587AAC" w:rsidRDefault="00587AAC" w:rsidP="00587AAC">
                          <w:pPr>
                            <w:pStyle w:val="Kontakt"/>
                            <w:tabs>
                              <w:tab w:val="left" w:pos="540"/>
                            </w:tabs>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30E1F4F" id="_x0000_t202" coordsize="21600,21600" o:spt="202" path="m,l,21600r21600,l21600,xe">
              <v:stroke joinstyle="miter"/>
              <v:path gradientshapeok="t" o:connecttype="rect"/>
            </v:shapetype>
            <v:shape id="Text Box 19" o:spid="_x0000_s1026" type="#_x0000_t202" style="position:absolute;margin-left:484.9pt;margin-top:135.25pt;width:73.15pt;height:17.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" stroked="f">
              <v:textbox inset="0,0,0,0">
                <w:txbxContent>
                  <w:p w14:paraId="6E4149F0" w14:textId="77FD570B" w:rsidR="00587AAC" w:rsidRDefault="00587AAC" w:rsidP="00587AAC">
                    <w:pPr>
                      <w:pStyle w:val="Kontakt"/>
                      <w:tabs>
                        <w:tab w:val="left" w:pos="540"/>
                      </w:tabs>
                    </w:pP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A8FEB4" w14:textId="77777777" w:rsidR="004A3B6F" w:rsidRDefault="006434E0">
    <w:pPr>
      <w:pStyle w:val="Header"/>
    </w:pPr>
    <w:r>
      <w:rPr>
        <w:noProof/>
        <w:lang w:eastAsia="en-GB"/>
      </w:rPr>
      <w:drawing>
        <wp:anchor distT="0" distB="0" distL="114300" distR="114300" simplePos="0" relativeHeight="251659264" behindDoc="1" locked="0" layoutInCell="1" allowOverlap="1" wp14:anchorId="1BB2462D" wp14:editId="213AF7CD">
          <wp:simplePos x="0" y="0"/>
          <wp:positionH relativeFrom="page">
            <wp:posOffset>0</wp:posOffset>
          </wp:positionH>
          <wp:positionV relativeFrom="page">
            <wp:posOffset>0</wp:posOffset>
          </wp:positionV>
          <wp:extent cx="7203440" cy="10452735"/>
          <wp:effectExtent l="0" t="0" r="0" b="5715"/>
          <wp:wrapNone/>
          <wp:docPr id="16" name="Picture 16" descr="bb-hintergru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bb-hintergrun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03440" cy="10452735"/>
                  </a:xfrm>
                  <a:prstGeom prst="rect">
                    <a:avLst/>
                  </a:prstGeom>
                  <a:noFill/>
                </pic:spPr>
              </pic:pic>
            </a:graphicData>
          </a:graphic>
          <wp14:sizeRelH relativeFrom="page">
            <wp14:pctWidth>0</wp14:pctWidth>
          </wp14:sizeRelH>
          <wp14:sizeRelV relativeFrom="page">
            <wp14:pctHeight>0</wp14:pctHeight>
          </wp14:sizeRelV>
        </wp:anchor>
      </w:drawing>
    </w:r>
  </w:p>
  <w:p w14:paraId="53401841" w14:textId="77777777" w:rsidR="004A3B6F" w:rsidRDefault="004A3B6F">
    <w:pPr>
      <w:pStyle w:val="Header"/>
    </w:pPr>
  </w:p>
  <w:p w14:paraId="5CEF5FC9" w14:textId="77777777" w:rsidR="004A3B6F" w:rsidRDefault="004A3B6F">
    <w:pPr>
      <w:pStyle w:val="Header"/>
    </w:pPr>
  </w:p>
  <w:p w14:paraId="663A8A9E" w14:textId="77777777" w:rsidR="004A3B6F" w:rsidRDefault="004A3B6F">
    <w:pPr>
      <w:pStyle w:val="Header"/>
    </w:pPr>
  </w:p>
  <w:p w14:paraId="6EE4BF1D" w14:textId="77777777" w:rsidR="005B4DCB" w:rsidRDefault="005B4DC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D6C026A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2D22EEB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05527CB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977C1D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AD10BAE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E0481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610A7C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010A8D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68A4CB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3A4EDE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3621EB8"/>
    <w:multiLevelType w:val="hybridMultilevel"/>
    <w:tmpl w:val="B3626938"/>
    <w:lvl w:ilvl="0" w:tplc="F29A847E">
      <w:start w:val="1"/>
      <w:numFmt w:val="bullet"/>
      <w:pStyle w:val="Bullets"/>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6768"/>
    <w:rsid w:val="00002EA0"/>
    <w:rsid w:val="00016A0D"/>
    <w:rsid w:val="0004043C"/>
    <w:rsid w:val="00041F09"/>
    <w:rsid w:val="0005089E"/>
    <w:rsid w:val="00096859"/>
    <w:rsid w:val="000A4407"/>
    <w:rsid w:val="00166591"/>
    <w:rsid w:val="00196F3C"/>
    <w:rsid w:val="001B5B83"/>
    <w:rsid w:val="001B6454"/>
    <w:rsid w:val="002222B6"/>
    <w:rsid w:val="00236CBF"/>
    <w:rsid w:val="0024335E"/>
    <w:rsid w:val="00250C52"/>
    <w:rsid w:val="0026391B"/>
    <w:rsid w:val="00301233"/>
    <w:rsid w:val="00311D44"/>
    <w:rsid w:val="00366CB7"/>
    <w:rsid w:val="00370C22"/>
    <w:rsid w:val="00371BC1"/>
    <w:rsid w:val="00373971"/>
    <w:rsid w:val="003863C2"/>
    <w:rsid w:val="003B6168"/>
    <w:rsid w:val="003C20CD"/>
    <w:rsid w:val="003C4A59"/>
    <w:rsid w:val="003E1C91"/>
    <w:rsid w:val="003F075A"/>
    <w:rsid w:val="00434DAF"/>
    <w:rsid w:val="004351CC"/>
    <w:rsid w:val="00443B33"/>
    <w:rsid w:val="00451E6F"/>
    <w:rsid w:val="004678F0"/>
    <w:rsid w:val="004768CF"/>
    <w:rsid w:val="00485B5A"/>
    <w:rsid w:val="00487496"/>
    <w:rsid w:val="0049716F"/>
    <w:rsid w:val="004A3B6F"/>
    <w:rsid w:val="004E57C3"/>
    <w:rsid w:val="0050624F"/>
    <w:rsid w:val="0052656B"/>
    <w:rsid w:val="00533DF1"/>
    <w:rsid w:val="005617AB"/>
    <w:rsid w:val="00587AAC"/>
    <w:rsid w:val="005B4DCB"/>
    <w:rsid w:val="00600A5A"/>
    <w:rsid w:val="00613A64"/>
    <w:rsid w:val="006172A2"/>
    <w:rsid w:val="00631979"/>
    <w:rsid w:val="00631BB6"/>
    <w:rsid w:val="006434E0"/>
    <w:rsid w:val="00662EBA"/>
    <w:rsid w:val="0066787D"/>
    <w:rsid w:val="00670486"/>
    <w:rsid w:val="00670BBF"/>
    <w:rsid w:val="00681B51"/>
    <w:rsid w:val="006A0BC5"/>
    <w:rsid w:val="006B3297"/>
    <w:rsid w:val="006D1EDD"/>
    <w:rsid w:val="006F3744"/>
    <w:rsid w:val="00746729"/>
    <w:rsid w:val="007724E1"/>
    <w:rsid w:val="00780B27"/>
    <w:rsid w:val="007F2A12"/>
    <w:rsid w:val="00803ACF"/>
    <w:rsid w:val="008400AF"/>
    <w:rsid w:val="00846CEB"/>
    <w:rsid w:val="008B1E7D"/>
    <w:rsid w:val="008C21BB"/>
    <w:rsid w:val="009144B4"/>
    <w:rsid w:val="009174D8"/>
    <w:rsid w:val="00921B4E"/>
    <w:rsid w:val="00921B94"/>
    <w:rsid w:val="00964F05"/>
    <w:rsid w:val="00974B5A"/>
    <w:rsid w:val="0098521F"/>
    <w:rsid w:val="009938B5"/>
    <w:rsid w:val="009B20C3"/>
    <w:rsid w:val="009C7583"/>
    <w:rsid w:val="00A36A2E"/>
    <w:rsid w:val="00A42408"/>
    <w:rsid w:val="00A52AAA"/>
    <w:rsid w:val="00A66768"/>
    <w:rsid w:val="00A66C04"/>
    <w:rsid w:val="00A974FB"/>
    <w:rsid w:val="00AA0EF4"/>
    <w:rsid w:val="00AB0476"/>
    <w:rsid w:val="00AC2363"/>
    <w:rsid w:val="00AF56D1"/>
    <w:rsid w:val="00B01532"/>
    <w:rsid w:val="00B60B85"/>
    <w:rsid w:val="00B66241"/>
    <w:rsid w:val="00B66D84"/>
    <w:rsid w:val="00B82D9C"/>
    <w:rsid w:val="00B97579"/>
    <w:rsid w:val="00BE5131"/>
    <w:rsid w:val="00C139C5"/>
    <w:rsid w:val="00C21C4B"/>
    <w:rsid w:val="00C32320"/>
    <w:rsid w:val="00C66F91"/>
    <w:rsid w:val="00C71812"/>
    <w:rsid w:val="00C765D8"/>
    <w:rsid w:val="00CB6F3F"/>
    <w:rsid w:val="00CC0D3F"/>
    <w:rsid w:val="00CC58EB"/>
    <w:rsid w:val="00CE64AD"/>
    <w:rsid w:val="00D21B28"/>
    <w:rsid w:val="00D3647E"/>
    <w:rsid w:val="00D720D8"/>
    <w:rsid w:val="00D8319F"/>
    <w:rsid w:val="00D839AC"/>
    <w:rsid w:val="00D952C8"/>
    <w:rsid w:val="00DA3618"/>
    <w:rsid w:val="00DB5BAB"/>
    <w:rsid w:val="00DC0D59"/>
    <w:rsid w:val="00DC373F"/>
    <w:rsid w:val="00DF5EA0"/>
    <w:rsid w:val="00DF62E9"/>
    <w:rsid w:val="00E207D3"/>
    <w:rsid w:val="00EC6CAC"/>
    <w:rsid w:val="00F2359B"/>
    <w:rsid w:val="00F42621"/>
    <w:rsid w:val="00F94223"/>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FC02B4B"/>
  <w15:chartTrackingRefBased/>
  <w15:docId w15:val="{0B8323D9-2836-46EC-BA56-935E1C7BB0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66768"/>
    <w:rPr>
      <w:rFonts w:ascii="Calibri" w:hAnsi="Calibri" w:cs="Calibri"/>
      <w:sz w:val="22"/>
      <w:szCs w:val="22"/>
      <w:lang w:eastAsia="en-US"/>
    </w:rPr>
  </w:style>
  <w:style w:type="paragraph" w:styleId="Heading1">
    <w:name w:val="heading 1"/>
    <w:basedOn w:val="Normal"/>
    <w:next w:val="Normal"/>
    <w:qFormat/>
    <w:rsid w:val="009144B4"/>
    <w:pPr>
      <w:keepNext/>
      <w:spacing w:before="240" w:after="360"/>
      <w:outlineLvl w:val="0"/>
    </w:pPr>
    <w:rPr>
      <w:rFonts w:cs="Arial"/>
      <w:b/>
      <w:bCs/>
      <w:color w:val="000000"/>
      <w:kern w:val="32"/>
      <w:sz w:val="32"/>
      <w:szCs w:val="32"/>
    </w:rPr>
  </w:style>
  <w:style w:type="paragraph" w:styleId="Heading2">
    <w:name w:val="heading 2"/>
    <w:basedOn w:val="Normal"/>
    <w:next w:val="Normal"/>
    <w:qFormat/>
    <w:rsid w:val="002222B6"/>
    <w:pPr>
      <w:keepNext/>
      <w:pBdr>
        <w:bottom w:val="single" w:sz="4" w:space="1" w:color="808080"/>
      </w:pBdr>
      <w:spacing w:before="240" w:after="260"/>
      <w:outlineLvl w:val="1"/>
    </w:pPr>
    <w:rPr>
      <w:rFonts w:cs="Arial"/>
      <w:b/>
      <w:bCs/>
      <w:iCs/>
      <w:sz w:val="24"/>
      <w:szCs w:val="28"/>
    </w:rPr>
  </w:style>
  <w:style w:type="paragraph" w:styleId="Heading3">
    <w:name w:val="heading 3"/>
    <w:basedOn w:val="Normal"/>
    <w:next w:val="Normal"/>
    <w:qFormat/>
    <w:rsid w:val="009144B4"/>
    <w:pPr>
      <w:keepNext/>
      <w:spacing w:before="240" w:after="260"/>
      <w:outlineLvl w:val="2"/>
    </w:pPr>
    <w:rPr>
      <w:rFonts w:cs="Arial"/>
      <w:b/>
      <w:bCs/>
      <w:szCs w:val="26"/>
    </w:rPr>
  </w:style>
  <w:style w:type="paragraph" w:styleId="Heading4">
    <w:name w:val="heading 4"/>
    <w:basedOn w:val="Normal"/>
    <w:next w:val="Normal"/>
    <w:qFormat/>
    <w:rsid w:val="00803ACF"/>
    <w:pPr>
      <w:keepNext/>
      <w:spacing w:before="240"/>
      <w:outlineLvl w:val="3"/>
    </w:pPr>
    <w:rPr>
      <w:b/>
      <w:bCs/>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5B4DCB"/>
    <w:pPr>
      <w:tabs>
        <w:tab w:val="center" w:pos="4536"/>
        <w:tab w:val="right" w:pos="9072"/>
      </w:tabs>
    </w:pPr>
  </w:style>
  <w:style w:type="paragraph" w:styleId="Footer">
    <w:name w:val="footer"/>
    <w:basedOn w:val="Normal"/>
    <w:link w:val="FooterChar"/>
    <w:qFormat/>
    <w:rsid w:val="005B4DCB"/>
    <w:pPr>
      <w:tabs>
        <w:tab w:val="center" w:pos="4536"/>
        <w:tab w:val="right" w:pos="9072"/>
      </w:tabs>
    </w:pPr>
  </w:style>
  <w:style w:type="paragraph" w:customStyle="1" w:styleId="Kontakt">
    <w:name w:val="Kontakt"/>
    <w:basedOn w:val="Normal"/>
    <w:qFormat/>
    <w:rsid w:val="00C66F91"/>
    <w:pPr>
      <w:spacing w:line="160" w:lineRule="exact"/>
    </w:pPr>
    <w:rPr>
      <w:color w:val="808080"/>
      <w:sz w:val="13"/>
    </w:rPr>
  </w:style>
  <w:style w:type="paragraph" w:customStyle="1" w:styleId="Betreff">
    <w:name w:val="Betreff"/>
    <w:basedOn w:val="Normal"/>
    <w:next w:val="Normal"/>
    <w:qFormat/>
    <w:rsid w:val="007724E1"/>
    <w:rPr>
      <w:b/>
    </w:rPr>
  </w:style>
  <w:style w:type="character" w:styleId="Hyperlink">
    <w:name w:val="Hyperlink"/>
    <w:rsid w:val="00AA0EF4"/>
    <w:rPr>
      <w:color w:val="0000FF"/>
      <w:u w:val="single"/>
    </w:rPr>
  </w:style>
  <w:style w:type="table" w:styleId="TableGrid">
    <w:name w:val="Table Grid"/>
    <w:basedOn w:val="TableNormal"/>
    <w:rsid w:val="009938B5"/>
    <w:pPr>
      <w:spacing w:line="260" w:lineRule="exact"/>
    </w:pPr>
    <w:tblPr>
      <w:tblCellMar>
        <w:left w:w="0" w:type="dxa"/>
        <w:right w:w="0" w:type="dxa"/>
      </w:tblCellMar>
    </w:tblPr>
  </w:style>
  <w:style w:type="paragraph" w:customStyle="1" w:styleId="Name">
    <w:name w:val="Name"/>
    <w:basedOn w:val="Normal"/>
    <w:qFormat/>
    <w:rsid w:val="00A42408"/>
    <w:pPr>
      <w:spacing w:before="160" w:after="80"/>
    </w:pPr>
    <w:rPr>
      <w:rFonts w:ascii="Book Antiqua" w:hAnsi="Book Antiqua"/>
      <w:color w:val="808080"/>
    </w:rPr>
  </w:style>
  <w:style w:type="paragraph" w:styleId="BalloonText">
    <w:name w:val="Balloon Text"/>
    <w:basedOn w:val="Normal"/>
    <w:semiHidden/>
    <w:rsid w:val="00B82D9C"/>
    <w:rPr>
      <w:rFonts w:ascii="Tahoma" w:hAnsi="Tahoma" w:cs="Tahoma"/>
      <w:sz w:val="16"/>
      <w:szCs w:val="16"/>
    </w:rPr>
  </w:style>
  <w:style w:type="paragraph" w:styleId="NormalWeb">
    <w:name w:val="Normal (Web)"/>
    <w:basedOn w:val="Normal"/>
    <w:rsid w:val="00587AAC"/>
    <w:pPr>
      <w:spacing w:before="100" w:beforeAutospacing="1" w:after="100" w:afterAutospacing="1"/>
    </w:pPr>
    <w:rPr>
      <w:rFonts w:ascii="Times New Roman" w:hAnsi="Times New Roman"/>
      <w:sz w:val="24"/>
    </w:rPr>
  </w:style>
  <w:style w:type="table" w:customStyle="1" w:styleId="Copernicus">
    <w:name w:val="Copernicus"/>
    <w:basedOn w:val="TableNormal"/>
    <w:rsid w:val="003E1C91"/>
    <w:rPr>
      <w:rFonts w:ascii="Verdana" w:hAnsi="Verdana"/>
      <w:sz w:val="19"/>
      <w:lang w:eastAsia="en-GB"/>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cPr>
      <w:shd w:val="clear" w:color="auto" w:fill="auto"/>
      <w:vAlign w:val="center"/>
    </w:tcPr>
    <w:tblStylePr w:type="firstRow">
      <w:pPr>
        <w:jc w:val="left"/>
      </w:pPr>
      <w:rPr>
        <w:rFonts w:ascii="Verdana" w:hAnsi="Verdana"/>
        <w:b/>
        <w:i w:val="0"/>
        <w:sz w:val="19"/>
      </w:rPr>
      <w:tblPr/>
      <w:tcPr>
        <w:shd w:val="clear" w:color="auto" w:fill="BFBFBF"/>
      </w:tcPr>
    </w:tblStylePr>
    <w:tblStylePr w:type="lastRow">
      <w:pPr>
        <w:jc w:val="left"/>
      </w:pPr>
      <w:rPr>
        <w:rFonts w:ascii="Verdana" w:hAnsi="Verdana"/>
        <w:sz w:val="19"/>
      </w:rPr>
    </w:tblStylePr>
    <w:tblStylePr w:type="firstCol">
      <w:rPr>
        <w:rFonts w:ascii="Verdana" w:hAnsi="Verdana"/>
        <w:sz w:val="19"/>
      </w:rPr>
    </w:tblStylePr>
    <w:tblStylePr w:type="lastCol">
      <w:rPr>
        <w:rFonts w:ascii="Verdana" w:hAnsi="Verdana"/>
        <w:sz w:val="19"/>
      </w:rPr>
      <w:tblPr/>
      <w:tcPr>
        <w:tcBorders>
          <w:top w:val="single" w:sz="4" w:space="0" w:color="7F7F7F"/>
          <w:left w:val="single" w:sz="4" w:space="0" w:color="7F7F7F"/>
          <w:bottom w:val="single" w:sz="4" w:space="0" w:color="7F7F7F"/>
          <w:right w:val="single" w:sz="4" w:space="0" w:color="7F7F7F"/>
          <w:insideH w:val="single" w:sz="4" w:space="0" w:color="7F7F7F"/>
          <w:insideV w:val="single" w:sz="4" w:space="0" w:color="7F7F7F"/>
        </w:tcBorders>
      </w:tcPr>
    </w:tblStylePr>
  </w:style>
  <w:style w:type="paragraph" w:customStyle="1" w:styleId="Bullets">
    <w:name w:val="Bullets"/>
    <w:basedOn w:val="Normal"/>
    <w:link w:val="BulletsChar"/>
    <w:qFormat/>
    <w:rsid w:val="003E1C91"/>
    <w:pPr>
      <w:numPr>
        <w:numId w:val="11"/>
      </w:numPr>
    </w:pPr>
  </w:style>
  <w:style w:type="character" w:customStyle="1" w:styleId="BulletsChar">
    <w:name w:val="Bullets Char"/>
    <w:link w:val="Bullets"/>
    <w:rsid w:val="003E1C91"/>
    <w:rPr>
      <w:rFonts w:ascii="Verdana" w:hAnsi="Verdana"/>
      <w:sz w:val="19"/>
      <w:szCs w:val="24"/>
      <w:lang w:eastAsia="de-DE"/>
    </w:rPr>
  </w:style>
  <w:style w:type="character" w:customStyle="1" w:styleId="FooterChar">
    <w:name w:val="Footer Char"/>
    <w:link w:val="Footer"/>
    <w:rsid w:val="00921B4E"/>
    <w:rPr>
      <w:rFonts w:ascii="Verdana" w:hAnsi="Verdana"/>
      <w:sz w:val="19"/>
      <w:szCs w:val="24"/>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57270125">
      <w:bodyDiv w:val="1"/>
      <w:marLeft w:val="0"/>
      <w:marRight w:val="0"/>
      <w:marTop w:val="0"/>
      <w:marBottom w:val="0"/>
      <w:divBdr>
        <w:top w:val="none" w:sz="0" w:space="0" w:color="auto"/>
        <w:left w:val="none" w:sz="0" w:space="0" w:color="auto"/>
        <w:bottom w:val="none" w:sz="0" w:space="0" w:color="auto"/>
        <w:right w:val="none" w:sz="0" w:space="0" w:color="auto"/>
      </w:divBdr>
    </w:div>
    <w:div w:id="690179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221</Words>
  <Characters>1263</Characters>
  <Application>Microsoft Office Word</Application>
  <DocSecurity>0</DocSecurity>
  <Lines>10</Lines>
  <Paragraphs>2</Paragraphs>
  <ScaleCrop>false</ScaleCrop>
  <Company/>
  <LinksUpToDate>false</LinksUpToDate>
  <CharactersWithSpaces>1482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Publications_DigiPrint</dc:title>
  <dc:subject>Copernicus Publications Document</dc:subject>
  <dc:creator>Janina Schulz</dc:creator>
  <cp:keywords/>
  <dc:description/>
  <cp:lastModifiedBy>Janina Schulz</cp:lastModifiedBy>
  <cp:revision>1</cp:revision>
  <cp:lastPrinted>2008-10-22T16:29:00Z</cp:lastPrinted>
  <dcterms:created xsi:type="dcterms:W3CDTF">2020-05-25T09:21:00Z</dcterms:created>
  <dcterms:modified xsi:type="dcterms:W3CDTF">2020-05-25T09:22:00Z</dcterms:modified>
</cp:coreProperties>
</file>